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659488" w14:textId="77777777" w:rsidR="00583F48" w:rsidRPr="00583F48" w:rsidRDefault="00583F48" w:rsidP="00583F48">
      <w:pPr>
        <w:rPr>
          <w:rFonts w:ascii="Cambria Math" w:hAnsi="Cambria Math" w:cs="Cambria Math"/>
        </w:rPr>
      </w:pPr>
      <w:r w:rsidRPr="00583F48">
        <w:rPr>
          <w:rFonts w:ascii="Cambria Math" w:hAnsi="Cambria Math" w:cs="Cambria Math"/>
        </w:rPr>
        <w:t xml:space="preserve">2 </w:t>
      </w:r>
      <w:proofErr w:type="spellStart"/>
      <w:r w:rsidRPr="00583F48">
        <w:rPr>
          <w:rFonts w:ascii="Cambria Math" w:hAnsi="Cambria Math" w:cs="Cambria Math"/>
        </w:rPr>
        <w:t>trepte</w:t>
      </w:r>
      <w:proofErr w:type="spellEnd"/>
      <w:r w:rsidRPr="00583F48">
        <w:rPr>
          <w:rFonts w:ascii="Cambria Math" w:hAnsi="Cambria Math" w:cs="Cambria Math"/>
        </w:rPr>
        <w:t xml:space="preserve"> de </w:t>
      </w:r>
      <w:proofErr w:type="spellStart"/>
      <w:r w:rsidRPr="00583F48">
        <w:rPr>
          <w:rFonts w:ascii="Cambria Math" w:hAnsi="Cambria Math" w:cs="Cambria Math"/>
        </w:rPr>
        <w:t>încălzire</w:t>
      </w:r>
      <w:proofErr w:type="spellEnd"/>
      <w:r w:rsidRPr="00583F48">
        <w:rPr>
          <w:rFonts w:ascii="Cambria Math" w:hAnsi="Cambria Math" w:cs="Cambria Math"/>
        </w:rPr>
        <w:t>: 1000 W / 2000 W</w:t>
      </w:r>
    </w:p>
    <w:p w14:paraId="2DFFDD9B" w14:textId="77777777" w:rsidR="00583F48" w:rsidRPr="00583F48" w:rsidRDefault="00583F48" w:rsidP="00583F48">
      <w:pPr>
        <w:rPr>
          <w:rFonts w:ascii="Cambria Math" w:hAnsi="Cambria Math" w:cs="Cambria Math"/>
        </w:rPr>
      </w:pPr>
      <w:proofErr w:type="spellStart"/>
      <w:r w:rsidRPr="00583F48">
        <w:rPr>
          <w:rFonts w:ascii="Cambria Math" w:hAnsi="Cambria Math" w:cs="Cambria Math"/>
        </w:rPr>
        <w:t>termostat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electric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și</w:t>
      </w:r>
      <w:proofErr w:type="spellEnd"/>
      <w:r w:rsidRPr="00583F48">
        <w:rPr>
          <w:rFonts w:ascii="Cambria Math" w:hAnsi="Cambria Math" w:cs="Cambria Math"/>
        </w:rPr>
        <w:t xml:space="preserve"> program </w:t>
      </w:r>
      <w:proofErr w:type="spellStart"/>
      <w:r w:rsidRPr="00583F48">
        <w:rPr>
          <w:rFonts w:ascii="Cambria Math" w:hAnsi="Cambria Math" w:cs="Cambria Math"/>
        </w:rPr>
        <w:t>săptămânal</w:t>
      </w:r>
      <w:proofErr w:type="spellEnd"/>
    </w:p>
    <w:p w14:paraId="4BE53FA0" w14:textId="77777777" w:rsidR="00583F48" w:rsidRPr="00583F48" w:rsidRDefault="00583F48" w:rsidP="00583F48">
      <w:pPr>
        <w:rPr>
          <w:rFonts w:ascii="Cambria Math" w:hAnsi="Cambria Math" w:cs="Cambria Math"/>
        </w:rPr>
      </w:pPr>
      <w:proofErr w:type="spellStart"/>
      <w:r w:rsidRPr="00583F48">
        <w:rPr>
          <w:rFonts w:ascii="Cambria Math" w:hAnsi="Cambria Math" w:cs="Cambria Math"/>
        </w:rPr>
        <w:t>montat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pe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perete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sau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pe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podea</w:t>
      </w:r>
      <w:proofErr w:type="spellEnd"/>
    </w:p>
    <w:p w14:paraId="34C6BF6F" w14:textId="77777777" w:rsidR="00583F48" w:rsidRPr="00583F48" w:rsidRDefault="00583F48" w:rsidP="00583F48">
      <w:pPr>
        <w:rPr>
          <w:rFonts w:ascii="Cambria Math" w:hAnsi="Cambria Math" w:cs="Cambria Math"/>
        </w:rPr>
      </w:pPr>
      <w:r w:rsidRPr="00583F48">
        <w:rPr>
          <w:rFonts w:ascii="Cambria Math" w:hAnsi="Cambria Math" w:cs="Cambria Math"/>
        </w:rPr>
        <w:t xml:space="preserve">8 </w:t>
      </w:r>
      <w:proofErr w:type="spellStart"/>
      <w:r w:rsidRPr="00583F48">
        <w:rPr>
          <w:rFonts w:ascii="Cambria Math" w:hAnsi="Cambria Math" w:cs="Cambria Math"/>
        </w:rPr>
        <w:t>moduri</w:t>
      </w:r>
      <w:proofErr w:type="spellEnd"/>
      <w:r w:rsidRPr="00583F48">
        <w:rPr>
          <w:rFonts w:ascii="Cambria Math" w:hAnsi="Cambria Math" w:cs="Cambria Math"/>
        </w:rPr>
        <w:t xml:space="preserve"> de </w:t>
      </w:r>
      <w:proofErr w:type="spellStart"/>
      <w:r w:rsidRPr="00583F48">
        <w:rPr>
          <w:rFonts w:ascii="Cambria Math" w:hAnsi="Cambria Math" w:cs="Cambria Math"/>
        </w:rPr>
        <w:t>iluminare</w:t>
      </w:r>
      <w:proofErr w:type="spellEnd"/>
      <w:r w:rsidRPr="00583F48">
        <w:rPr>
          <w:rFonts w:ascii="Cambria Math" w:hAnsi="Cambria Math" w:cs="Cambria Math"/>
        </w:rPr>
        <w:t xml:space="preserve"> a </w:t>
      </w:r>
      <w:proofErr w:type="spellStart"/>
      <w:r w:rsidRPr="00583F48">
        <w:rPr>
          <w:rFonts w:ascii="Cambria Math" w:hAnsi="Cambria Math" w:cs="Cambria Math"/>
        </w:rPr>
        <w:t>focarului</w:t>
      </w:r>
      <w:proofErr w:type="spellEnd"/>
    </w:p>
    <w:p w14:paraId="47AAC4CA" w14:textId="77777777" w:rsidR="00583F48" w:rsidRPr="00583F48" w:rsidRDefault="00583F48" w:rsidP="00583F48">
      <w:pPr>
        <w:rPr>
          <w:rFonts w:ascii="Cambria Math" w:hAnsi="Cambria Math" w:cs="Cambria Math"/>
        </w:rPr>
      </w:pPr>
      <w:proofErr w:type="spellStart"/>
      <w:r w:rsidRPr="00583F48">
        <w:rPr>
          <w:rFonts w:ascii="Cambria Math" w:hAnsi="Cambria Math" w:cs="Cambria Math"/>
        </w:rPr>
        <w:t>iluminat</w:t>
      </w:r>
      <w:proofErr w:type="spellEnd"/>
      <w:r w:rsidRPr="00583F48">
        <w:rPr>
          <w:rFonts w:ascii="Cambria Math" w:hAnsi="Cambria Math" w:cs="Cambria Math"/>
        </w:rPr>
        <w:t xml:space="preserve"> de </w:t>
      </w:r>
      <w:proofErr w:type="spellStart"/>
      <w:r w:rsidRPr="00583F48">
        <w:rPr>
          <w:rFonts w:ascii="Cambria Math" w:hAnsi="Cambria Math" w:cs="Cambria Math"/>
        </w:rPr>
        <w:t>ambianță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suplimentar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comutabil</w:t>
      </w:r>
      <w:proofErr w:type="spellEnd"/>
    </w:p>
    <w:p w14:paraId="7D4C4D73" w14:textId="77777777" w:rsidR="00583F48" w:rsidRPr="00583F48" w:rsidRDefault="00583F48" w:rsidP="00583F48">
      <w:pPr>
        <w:rPr>
          <w:rFonts w:ascii="Cambria Math" w:hAnsi="Cambria Math" w:cs="Cambria Math"/>
        </w:rPr>
      </w:pPr>
      <w:proofErr w:type="spellStart"/>
      <w:r w:rsidRPr="00583F48">
        <w:rPr>
          <w:rFonts w:ascii="Cambria Math" w:hAnsi="Cambria Math" w:cs="Cambria Math"/>
        </w:rPr>
        <w:t>efect</w:t>
      </w:r>
      <w:proofErr w:type="spellEnd"/>
      <w:r w:rsidRPr="00583F48">
        <w:rPr>
          <w:rFonts w:ascii="Cambria Math" w:hAnsi="Cambria Math" w:cs="Cambria Math"/>
        </w:rPr>
        <w:t xml:space="preserve"> de </w:t>
      </w:r>
      <w:proofErr w:type="spellStart"/>
      <w:r w:rsidRPr="00583F48">
        <w:rPr>
          <w:rFonts w:ascii="Cambria Math" w:hAnsi="Cambria Math" w:cs="Cambria Math"/>
        </w:rPr>
        <w:t>flacără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cuplabil</w:t>
      </w:r>
      <w:proofErr w:type="spellEnd"/>
      <w:r w:rsidRPr="00583F48">
        <w:rPr>
          <w:rFonts w:ascii="Cambria Math" w:hAnsi="Cambria Math" w:cs="Cambria Math"/>
        </w:rPr>
        <w:t xml:space="preserve"> </w:t>
      </w:r>
      <w:proofErr w:type="spellStart"/>
      <w:r w:rsidRPr="00583F48">
        <w:rPr>
          <w:rFonts w:ascii="Cambria Math" w:hAnsi="Cambria Math" w:cs="Cambria Math"/>
        </w:rPr>
        <w:t>individual</w:t>
      </w:r>
      <w:proofErr w:type="spellEnd"/>
    </w:p>
    <w:p w14:paraId="73442D56" w14:textId="77777777" w:rsidR="00583F48" w:rsidRPr="00583F48" w:rsidRDefault="00583F48" w:rsidP="00583F48">
      <w:pPr>
        <w:rPr>
          <w:rFonts w:ascii="Cambria Math" w:hAnsi="Cambria Math" w:cs="Cambria Math"/>
        </w:rPr>
      </w:pPr>
      <w:proofErr w:type="spellStart"/>
      <w:r w:rsidRPr="00583F48">
        <w:rPr>
          <w:rFonts w:ascii="Cambria Math" w:hAnsi="Cambria Math" w:cs="Cambria Math"/>
        </w:rPr>
        <w:t>protecție</w:t>
      </w:r>
      <w:proofErr w:type="spellEnd"/>
      <w:r w:rsidRPr="00583F48">
        <w:rPr>
          <w:rFonts w:ascii="Cambria Math" w:hAnsi="Cambria Math" w:cs="Cambria Math"/>
        </w:rPr>
        <w:t xml:space="preserve"> la </w:t>
      </w:r>
      <w:proofErr w:type="spellStart"/>
      <w:r w:rsidRPr="00583F48">
        <w:rPr>
          <w:rFonts w:ascii="Cambria Math" w:hAnsi="Cambria Math" w:cs="Cambria Math"/>
        </w:rPr>
        <w:t>supraîncălzire</w:t>
      </w:r>
      <w:proofErr w:type="spellEnd"/>
    </w:p>
    <w:p w14:paraId="37634C3E" w14:textId="198C2020" w:rsidR="00481B83" w:rsidRPr="00C34403" w:rsidRDefault="00583F48" w:rsidP="00583F48">
      <w:proofErr w:type="spellStart"/>
      <w:r w:rsidRPr="00583F48">
        <w:rPr>
          <w:rFonts w:ascii="Cambria Math" w:hAnsi="Cambria Math" w:cs="Cambria Math"/>
        </w:rPr>
        <w:t>dimensiune</w:t>
      </w:r>
      <w:proofErr w:type="spellEnd"/>
      <w:r w:rsidRPr="00583F48">
        <w:rPr>
          <w:rFonts w:ascii="Cambria Math" w:hAnsi="Cambria Math" w:cs="Cambria Math"/>
        </w:rPr>
        <w:t>: 112 x 45 x 30,5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2023-01-16T07:57:00Z</dcterms:created>
  <dcterms:modified xsi:type="dcterms:W3CDTF">2023-01-16T07:57:00Z</dcterms:modified>
</cp:coreProperties>
</file>